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EE" w:rsidRPr="00880AEE" w:rsidRDefault="00880AEE" w:rsidP="0088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E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80AEE" w:rsidRPr="00880AEE" w:rsidRDefault="00880AEE" w:rsidP="0088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EE">
        <w:rPr>
          <w:rFonts w:ascii="Times New Roman" w:hAnsi="Times New Roman" w:cs="Times New Roman"/>
          <w:b/>
          <w:sz w:val="24"/>
          <w:szCs w:val="24"/>
        </w:rPr>
        <w:t xml:space="preserve">о Республиканском фестивале-конкурсе детского художественного творчества </w:t>
      </w:r>
    </w:p>
    <w:p w:rsidR="00880AEE" w:rsidRPr="00880AEE" w:rsidRDefault="00880AEE" w:rsidP="00880A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sz w:val="24"/>
          <w:szCs w:val="24"/>
        </w:rPr>
        <w:t xml:space="preserve">«Черчен </w:t>
      </w:r>
      <w:proofErr w:type="spellStart"/>
      <w:r w:rsidRPr="00880AEE">
        <w:rPr>
          <w:rFonts w:ascii="Times New Roman" w:hAnsi="Times New Roman" w:cs="Times New Roman"/>
          <w:b/>
          <w:sz w:val="24"/>
          <w:szCs w:val="24"/>
        </w:rPr>
        <w:t>чечексем</w:t>
      </w:r>
      <w:proofErr w:type="spellEnd"/>
      <w:r w:rsidRPr="00880AEE">
        <w:rPr>
          <w:rFonts w:ascii="Times New Roman" w:hAnsi="Times New Roman" w:cs="Times New Roman"/>
          <w:b/>
          <w:sz w:val="24"/>
          <w:szCs w:val="24"/>
        </w:rPr>
        <w:t xml:space="preserve">» (Цветы Чувашии) 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>Учредители и организаторы фестиваля-конкурса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культуры, по делам национальностей и архивного дела Чувашской Республики, </w:t>
      </w:r>
      <w:r w:rsidRPr="00880AEE">
        <w:rPr>
          <w:rFonts w:ascii="Times New Roman" w:hAnsi="Times New Roman" w:cs="Times New Roman"/>
          <w:sz w:val="24"/>
          <w:szCs w:val="24"/>
        </w:rPr>
        <w:t>АУ «Республиканский центр народного творчества «ДК тракторостроителей» Минкультуры Чувашии.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- выявление и поддержка талантливых детско-юношеских коллективов разных жанров и видов самодеятельного художественного творчества;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нравственного и эстетического воспитания детей, подростков и учащейся молодежи через привлечение к различным видам творческой деятельности;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-повышение уровня исполнительского мастерства коллективов и раскрытие творческого потенциала руководителей;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-повышение художественного уровня и расширение репертуара детских художественных коллективов;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>Условия и порядок проведения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 xml:space="preserve">Республиканский фестиваль-конкурс детского художественного творчества «Черчен </w:t>
      </w:r>
      <w:proofErr w:type="spellStart"/>
      <w:r w:rsidRPr="00880AEE">
        <w:rPr>
          <w:color w:val="000000"/>
        </w:rPr>
        <w:t>чечексем</w:t>
      </w:r>
      <w:proofErr w:type="spellEnd"/>
      <w:r w:rsidRPr="00880AEE">
        <w:rPr>
          <w:color w:val="000000"/>
        </w:rPr>
        <w:t>» «(Цветы Чувашии») проводится в три этапа: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rPr>
          <w:b/>
          <w:color w:val="000000"/>
          <w:lang w:val="en-US"/>
        </w:rPr>
        <w:t>I</w:t>
      </w:r>
      <w:r w:rsidRPr="00880AEE">
        <w:rPr>
          <w:b/>
          <w:color w:val="000000"/>
        </w:rPr>
        <w:t xml:space="preserve"> этап (февраль – 1</w:t>
      </w:r>
      <w:r w:rsidR="000F0B21">
        <w:rPr>
          <w:b/>
          <w:color w:val="000000"/>
        </w:rPr>
        <w:t>0</w:t>
      </w:r>
      <w:r w:rsidRPr="00880AEE">
        <w:rPr>
          <w:b/>
          <w:color w:val="000000"/>
        </w:rPr>
        <w:t xml:space="preserve"> марта 2021 г.) – обязательный </w:t>
      </w:r>
      <w:r w:rsidRPr="00880AEE">
        <w:rPr>
          <w:color w:val="000000"/>
        </w:rPr>
        <w:t xml:space="preserve">отборочный </w:t>
      </w:r>
      <w:r w:rsidR="000F0B21">
        <w:rPr>
          <w:color w:val="000000"/>
        </w:rPr>
        <w:t>этап</w:t>
      </w:r>
      <w:r w:rsidRPr="00880AEE">
        <w:rPr>
          <w:color w:val="000000"/>
        </w:rPr>
        <w:t xml:space="preserve"> республиканского фестиваля-конкурса проводится в культурно-досуговых учреждениях районов и городов Чувашской Республики. Жюри, созданные городскими и районными органами культуры</w:t>
      </w:r>
      <w:r w:rsidRPr="00880AEE">
        <w:rPr>
          <w:b/>
          <w:color w:val="000000"/>
        </w:rPr>
        <w:t xml:space="preserve">, отбирают 3 лауреата в каждой номинации для участия во </w:t>
      </w:r>
      <w:r w:rsidRPr="00880AEE">
        <w:rPr>
          <w:b/>
          <w:color w:val="000000"/>
          <w:lang w:val="en-US"/>
        </w:rPr>
        <w:t>II</w:t>
      </w:r>
      <w:r w:rsidRPr="00880AEE">
        <w:rPr>
          <w:b/>
        </w:rPr>
        <w:t>этапе.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этап(С 1</w:t>
      </w:r>
      <w:r w:rsidR="000F0B2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марта – </w:t>
      </w:r>
      <w:r w:rsidRPr="00880AEE">
        <w:rPr>
          <w:rFonts w:ascii="Times New Roman" w:hAnsi="Times New Roman" w:cs="Times New Roman"/>
          <w:b/>
          <w:sz w:val="24"/>
          <w:szCs w:val="24"/>
        </w:rPr>
        <w:t>по</w:t>
      </w: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 апреля 2021 г.)</w:t>
      </w: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 – зональны</w:t>
      </w:r>
      <w:r w:rsidR="000F0B2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F0B21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880AEE">
        <w:rPr>
          <w:rFonts w:ascii="Times New Roman" w:hAnsi="Times New Roman" w:cs="Times New Roman"/>
          <w:color w:val="000000"/>
          <w:sz w:val="24"/>
          <w:szCs w:val="24"/>
        </w:rPr>
        <w:t>республиканского фестиваля-конкурса.</w:t>
      </w:r>
    </w:p>
    <w:p w:rsidR="00880AEE" w:rsidRPr="00880AEE" w:rsidRDefault="00880AEE" w:rsidP="00880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         Места проведения: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 xml:space="preserve">- г. Алатырь (11 марта) – принимают участие лучшие творческие коллективы и исполнители г. Алатырь,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>, Порецкого районов;</w:t>
      </w:r>
    </w:p>
    <w:p w:rsidR="00880AEE" w:rsidRPr="00880AEE" w:rsidRDefault="00880AEE" w:rsidP="00880A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 xml:space="preserve">- г. Шумерля (16 марта) – принимают участие лучшие творческие коллективы и исполнители г. Шумерля,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районов;</w:t>
      </w:r>
    </w:p>
    <w:p w:rsidR="00880AEE" w:rsidRPr="00880AEE" w:rsidRDefault="00880AEE" w:rsidP="00880A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 xml:space="preserve">- с. Батырево (18 марта) – принимают участие лучшие творческие коллективы и исполнители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районов;</w:t>
      </w:r>
    </w:p>
    <w:p w:rsidR="00880AEE" w:rsidRPr="00880AEE" w:rsidRDefault="00880AEE" w:rsidP="00880A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. Вурнары (23 марта) – принимают участие лучшие творческие коллективы и исполнители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Ибресинского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районов;</w:t>
      </w:r>
    </w:p>
    <w:p w:rsidR="00880AEE" w:rsidRPr="00880AEE" w:rsidRDefault="00880AEE" w:rsidP="00880A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 xml:space="preserve">- г. Канаш (30 марта) – принимают участие лучшие творческие коллективы и исполнители г. Канаш,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, Комсомольского,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районов;</w:t>
      </w:r>
    </w:p>
    <w:p w:rsidR="00880AEE" w:rsidRPr="00880AEE" w:rsidRDefault="00880AEE" w:rsidP="00880A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 xml:space="preserve">- г.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(1 апреля) – принимают участие лучшие творческие коллективы и исполнители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г.Козловка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, Козловского,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районов;</w:t>
      </w:r>
    </w:p>
    <w:p w:rsidR="00880AEE" w:rsidRPr="00880AEE" w:rsidRDefault="00880AEE" w:rsidP="00880A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>- г. Цивильск (4 апреля) – принимают участие лучшие творческие коллективы и исполнители г. Цивильск, Цивильского, Красноармейского районов;</w:t>
      </w:r>
    </w:p>
    <w:p w:rsidR="00880AEE" w:rsidRPr="00880AEE" w:rsidRDefault="00880AEE" w:rsidP="00880A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>- п. Кугеси (8 апреля) – принимают участие лучшие творческие коллективы и исполнители Чебоксарского, Моргаушского районов;</w:t>
      </w:r>
    </w:p>
    <w:p w:rsidR="00880AEE" w:rsidRPr="00880AEE" w:rsidRDefault="00880AEE" w:rsidP="00880A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>- г. Чебоксары (13 апреля) – принимают участие лучшие творческие коллективы и исполнители Ленинского, Московского, Калининского районов г. Чебоксары;</w:t>
      </w:r>
    </w:p>
    <w:p w:rsidR="00880AEE" w:rsidRPr="00880AEE" w:rsidRDefault="00880AEE" w:rsidP="00880A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>- г. Новочебоксарск (15 апреля) – принимают участие лучшие творческие коллективы и исполнители г. Новочебоксарск, Мариинско-Посадского района.</w:t>
      </w:r>
    </w:p>
    <w:p w:rsidR="00880AEE" w:rsidRPr="00880AEE" w:rsidRDefault="00880AEE" w:rsidP="00880AE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EE" w:rsidRPr="00880AEE" w:rsidRDefault="00880AEE" w:rsidP="00880A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III</w:t>
      </w: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 (1 июня2021 г.)</w:t>
      </w: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 – заключительный этап, гала-концерт республиканского фестиваля-конкурса детского художественного творчества «Черчен </w:t>
      </w:r>
      <w:proofErr w:type="spellStart"/>
      <w:r w:rsidRPr="00880AEE">
        <w:rPr>
          <w:rFonts w:ascii="Times New Roman" w:hAnsi="Times New Roman" w:cs="Times New Roman"/>
          <w:color w:val="000000"/>
          <w:sz w:val="24"/>
          <w:szCs w:val="24"/>
        </w:rPr>
        <w:t>чечексем</w:t>
      </w:r>
      <w:proofErr w:type="spellEnd"/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» (Цветы Чувашии) состоится в АУ «Республиканский центр народного творчества «ДК тракторостроителей» Минкультуры Чувашии.   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К конкурсным программам допускаются участники клубно-досуговых учреждений (</w:t>
      </w:r>
      <w:r w:rsidRPr="00880AEE">
        <w:rPr>
          <w:rFonts w:ascii="Times New Roman" w:hAnsi="Times New Roman" w:cs="Times New Roman"/>
          <w:sz w:val="24"/>
          <w:szCs w:val="24"/>
        </w:rPr>
        <w:t xml:space="preserve">фольклорном </w:t>
      </w: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и инструментальном творчествах допускаются и образовательные учреждения) в возрасте от 7 до 16 лет (включительно). 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 xml:space="preserve">Приветствуется исполнение конкурсных произведений с «живым» музыкальным сопровождением, при отсутствии аккомпаниатора-концертмейстера допускается использование качественной минусовой фонограммы, записанной на </w:t>
      </w:r>
      <w:proofErr w:type="spellStart"/>
      <w:r w:rsidRPr="00880AEE">
        <w:rPr>
          <w:color w:val="000000"/>
        </w:rPr>
        <w:t>флешку</w:t>
      </w:r>
      <w:proofErr w:type="spellEnd"/>
      <w:r w:rsidRPr="00880AEE">
        <w:rPr>
          <w:color w:val="000000"/>
        </w:rPr>
        <w:t xml:space="preserve"> или </w:t>
      </w:r>
      <w:r w:rsidRPr="00880AEE">
        <w:rPr>
          <w:color w:val="000000"/>
          <w:lang w:val="en-US"/>
        </w:rPr>
        <w:t>DVD</w:t>
      </w:r>
      <w:r w:rsidRPr="00880AEE">
        <w:rPr>
          <w:color w:val="000000"/>
        </w:rPr>
        <w:t>- носитель. Все фонограммы должны быть в футлярах и иметь спикеры с пометкой, на которых указывается название коллектива, номер трека.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b/>
          <w:color w:val="000000"/>
        </w:rPr>
        <w:t>Конкурсные номинации: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80AEE">
        <w:rPr>
          <w:b/>
          <w:color w:val="000000"/>
        </w:rPr>
        <w:t>«Вокал»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>Количественный состав участников: сольное и ансамблевое исполнение (не более 12 человек). Каждый коллектив или отдельный участник исполняет 1 конкурсный номер. Приветствуется исполнение музыки чувашских композиторов, конкурсных произведений с «живым» музыкальным сопровождением или без сопровождения, при отсутствии аккомпаниатора-концертмейстера допускается использование качественной минусовой фонограммы. 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rPr>
          <w:rStyle w:val="a4"/>
          <w:b w:val="0"/>
          <w:color w:val="000000"/>
        </w:rPr>
        <w:t>Критерии оценки конкурсных выступлений: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>- художественный уровень и исполнительское мастерство;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>- творческие находки и оригинальность номера;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>- сценическая культура и костюм;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rPr>
          <w:color w:val="000000"/>
        </w:rPr>
        <w:t xml:space="preserve">- </w:t>
      </w:r>
      <w:r w:rsidRPr="00880AEE">
        <w:t>соответствие репертуара возрастным особенностям.</w:t>
      </w:r>
    </w:p>
    <w:p w:rsidR="00880AEE" w:rsidRPr="00880AEE" w:rsidRDefault="00880AEE" w:rsidP="00880A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>«Фольклорное творчество»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>Коллективы-участники представляют на конкурсный отбор зонального смотра народные песни, фрагменты праздников и обрядов с элементами народной хореографии и театрализации, исполняемые в народных костюмах. Особое внимание обращается на отражение в репертуаре местного фольклорного материала. Программа выступления участника-коллектива на зональном смотре – не более 10 минут. Использование фонограмм исключается.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 xml:space="preserve">Коллективам в программе выступления следует предусмотреть все многообразие музыкально-песенных (игровые, хороводные, колыбельные, гостевые песни и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такмаки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(частушки), а также песни, приуроченные к традиционному календарно-обрядовому циклу), инструментальных, хореографических форм детского фольклора. 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>Критерии оценки: художественный и профессиональный уровень представленной программы; исполнительское мастерство и артистизм участников; драматургия программы; сценическая культура, реквизит, костюмы; соответствие программы местным фольклорным традициям.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«Инструментальное творчество» 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 xml:space="preserve">Исполнители на народных инструментах: баян,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тăмра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(домра),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палалайка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(балалайка),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хуткупăс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(гармонь),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кĕсле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(гусли), гитара,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шăпăр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сăрнай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(волынка),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тăмшăхличĕ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(свистулька, окарина),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параппан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(барабан),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хăнкăрма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(бубен),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сĕрмекупăс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(скрипка),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шăхлич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(дудка),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купăс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(варган),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тутут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(жалейка). Категория: солисты, ансамбли (до 8 человек).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E">
        <w:rPr>
          <w:rFonts w:ascii="Times New Roman" w:hAnsi="Times New Roman" w:cs="Times New Roman"/>
          <w:sz w:val="24"/>
          <w:szCs w:val="24"/>
        </w:rPr>
        <w:t>Возрастная группа от 7 до 16 лет (включительно).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lastRenderedPageBreak/>
        <w:t>Исполняются 2 конкурсных номера, одно из которых чувашского композитора или произведение на основе чувашской народной музыки. Лимит исполнения каждого номера - не более 4-5 минут.</w:t>
      </w:r>
    </w:p>
    <w:p w:rsidR="00880AEE" w:rsidRPr="00880AEE" w:rsidRDefault="00880AEE" w:rsidP="00880AEE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Критерии оценки конкурсных выступлений:</w:t>
      </w:r>
    </w:p>
    <w:p w:rsidR="00880AEE" w:rsidRPr="00880AEE" w:rsidRDefault="00880AEE" w:rsidP="00880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- художественный уровень и исполнительское мастерство;</w:t>
      </w:r>
    </w:p>
    <w:p w:rsidR="00880AEE" w:rsidRPr="00880AEE" w:rsidRDefault="00880AEE" w:rsidP="00880AE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- творческие находки и оригинальность номера;</w:t>
      </w:r>
    </w:p>
    <w:p w:rsidR="00880AEE" w:rsidRPr="00880AEE" w:rsidRDefault="00880AEE" w:rsidP="00880AE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- сценическая культура и костюм;</w:t>
      </w:r>
    </w:p>
    <w:p w:rsidR="00880AEE" w:rsidRPr="00880AEE" w:rsidRDefault="00880AEE" w:rsidP="00880AE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- соответствие </w:t>
      </w:r>
      <w:r w:rsidRPr="00880AEE">
        <w:rPr>
          <w:rFonts w:ascii="Times New Roman" w:hAnsi="Times New Roman" w:cs="Times New Roman"/>
          <w:sz w:val="24"/>
          <w:szCs w:val="24"/>
        </w:rPr>
        <w:t xml:space="preserve">репертуара </w:t>
      </w:r>
      <w:r w:rsidRPr="00880AEE">
        <w:rPr>
          <w:rFonts w:ascii="Times New Roman" w:hAnsi="Times New Roman" w:cs="Times New Roman"/>
          <w:color w:val="000000"/>
          <w:sz w:val="24"/>
          <w:szCs w:val="24"/>
        </w:rPr>
        <w:t>возрастным особенностям.</w:t>
      </w:r>
    </w:p>
    <w:p w:rsidR="00880AEE" w:rsidRPr="00880AEE" w:rsidRDefault="00880AEE" w:rsidP="00880AEE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80AEE">
        <w:rPr>
          <w:b/>
          <w:color w:val="000000"/>
        </w:rPr>
        <w:t xml:space="preserve">«Хореография» 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 xml:space="preserve">Хореографические коллективы представляют на конкурс два народных танца, один из них – чувашский. Танцевальные номера в современной обработке либо стилизованные к конкурсу не допускаются. 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80AEE">
        <w:rPr>
          <w:rStyle w:val="a4"/>
          <w:b w:val="0"/>
          <w:color w:val="000000"/>
        </w:rPr>
        <w:t>Критерии оценки конкурсных выступлений: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>- художественный уровень и исполнительское мастерство;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>- творческие находки и оригинальность номера;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>- сценическая культура и костюм;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 xml:space="preserve">- соответствие </w:t>
      </w:r>
      <w:r w:rsidRPr="00880AEE">
        <w:t xml:space="preserve">репертуара </w:t>
      </w:r>
      <w:r w:rsidRPr="00880AEE">
        <w:rPr>
          <w:color w:val="000000"/>
        </w:rPr>
        <w:t>возрастным особенностям.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rPr>
          <w:b/>
        </w:rPr>
        <w:t>«Театр», «Художественное слово», «Кино»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rPr>
          <w:b/>
        </w:rPr>
        <w:t>«Театр»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Отрывок из спектакля или миниатюра, продолжительностью выступления не более 20 мин., соответствующий тематике конкурса.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Требования и критерии оценки конкурсных выступлений: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 актерское и режиссерское мастерство;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 логичность подачи произведения (завязка, развитие, кульминация, развязка);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 музыкальное и шумовое оформление;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 сценическая культура и костюм;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 соответствие возрастным особенностям.</w:t>
      </w:r>
    </w:p>
    <w:p w:rsidR="00880AEE" w:rsidRPr="00880AEE" w:rsidRDefault="00880AEE" w:rsidP="00880AEE">
      <w:pPr>
        <w:pStyle w:val="a3"/>
        <w:spacing w:before="0" w:beforeAutospacing="0" w:after="0" w:afterAutospacing="0"/>
        <w:jc w:val="both"/>
      </w:pP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rPr>
          <w:b/>
        </w:rPr>
        <w:t>«Художественное слово»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Чтение одного произведения (проза, стихотворение, басня), продолжительностью выступления не более 5 мин.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Требования и критерии оценки конкурсных выступлений: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t>-смотреть и видеть, слушать и слышать, думать;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t>- форма общения со зрительным залом;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t>- логика повествования, осознанность;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t>- дикция (ясность, четкость произношения);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t>- логичность подачи произведения (завязка, развитие, кульминация, развязка);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-передача особенностей жанра произведения.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rPr>
          <w:b/>
        </w:rPr>
        <w:t>«Кино»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Фильм (документальный, мультипликационный, художественный), созданный на основе инсценировок сказок, художественных произведений или сценария собственного сочинения должен быть отснят, смонтирован участником фестиваля. Продолжительность фильма до 10 минут.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Требования и критерии оценки конкурсных выступлений: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-сценарное мастерство;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-режиссерское мастерство;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-мастерство монтажа.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0F0B21" w:rsidRDefault="000F0B21" w:rsidP="00880AE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0F0B21" w:rsidRDefault="000F0B21" w:rsidP="00880AE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80AEE">
        <w:rPr>
          <w:b/>
          <w:color w:val="000000"/>
        </w:rPr>
        <w:lastRenderedPageBreak/>
        <w:t>«Декоративно-прикладное искусство»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880AEE">
        <w:t xml:space="preserve">В конкурсной программе данной номинации принимают участие авторы творческих работ (игрушка или куклы с использованием чувашских символов или узоров, вышивка (чувашская, но не крестиком), бисер (традиционные узоры), керамика (традиционный). </w:t>
      </w:r>
      <w:r w:rsidRPr="00880AEE">
        <w:rPr>
          <w:color w:val="000000"/>
          <w:shd w:val="clear" w:color="auto" w:fill="FFFFFF"/>
        </w:rPr>
        <w:t>Участие происходит в формате выставки.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При оценке представленных творческих работучитывается: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 xml:space="preserve">- творческий подход; 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 оригинальность авторского решения;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 xml:space="preserve">-  сложность, художественное решение; 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 xml:space="preserve">- оформление. 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880AEE">
        <w:rPr>
          <w:b/>
          <w:color w:val="000000"/>
        </w:rPr>
        <w:t>Финансовые условия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Командировочные расходы за счет направляющей стороны.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>Координаты оргкомитета: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Чувашская Республика, г. Чебоксары, ул. </w:t>
      </w:r>
      <w:proofErr w:type="spellStart"/>
      <w:r w:rsidRPr="00880AEE">
        <w:rPr>
          <w:rFonts w:ascii="Times New Roman" w:hAnsi="Times New Roman" w:cs="Times New Roman"/>
          <w:color w:val="000000"/>
          <w:sz w:val="24"/>
          <w:szCs w:val="24"/>
        </w:rPr>
        <w:t>Хузангая</w:t>
      </w:r>
      <w:proofErr w:type="spellEnd"/>
      <w:r w:rsidRPr="00880AEE">
        <w:rPr>
          <w:rFonts w:ascii="Times New Roman" w:hAnsi="Times New Roman" w:cs="Times New Roman"/>
          <w:color w:val="000000"/>
          <w:sz w:val="24"/>
          <w:szCs w:val="24"/>
        </w:rPr>
        <w:t>, 20. Республиканский центр народного творчества «ДК тракторостроителей».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 для справок: 8 (8352) 50-12-23, зав. отделом методики народного творчества Долгова Светлана Васильевна, зав. отделом традиционного народного творчества и ремесел </w:t>
      </w:r>
      <w:proofErr w:type="spellStart"/>
      <w:r w:rsidRPr="00880AEE">
        <w:rPr>
          <w:rFonts w:ascii="Times New Roman" w:hAnsi="Times New Roman" w:cs="Times New Roman"/>
          <w:color w:val="000000"/>
          <w:sz w:val="24"/>
          <w:szCs w:val="24"/>
        </w:rPr>
        <w:t>Тяхмусова</w:t>
      </w:r>
      <w:proofErr w:type="spellEnd"/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Вячеславовна. 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AEE" w:rsidRPr="000F0B21" w:rsidRDefault="000F0B21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и з</w:t>
      </w:r>
      <w:r w:rsidR="00880AEE" w:rsidRPr="00880AEE">
        <w:rPr>
          <w:rFonts w:ascii="Times New Roman" w:hAnsi="Times New Roman" w:cs="Times New Roman"/>
          <w:b/>
          <w:sz w:val="24"/>
          <w:szCs w:val="24"/>
        </w:rPr>
        <w:t xml:space="preserve">аявки </w:t>
      </w:r>
      <w:r w:rsidRPr="009C43F7">
        <w:rPr>
          <w:rFonts w:ascii="Times New Roman" w:hAnsi="Times New Roman" w:cs="Times New Roman"/>
          <w:color w:val="000000"/>
          <w:sz w:val="24"/>
          <w:szCs w:val="24"/>
        </w:rPr>
        <w:t>для участия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C43F7">
        <w:rPr>
          <w:rFonts w:ascii="Times New Roman" w:hAnsi="Times New Roman" w:cs="Times New Roman"/>
          <w:color w:val="000000"/>
          <w:sz w:val="24"/>
          <w:szCs w:val="24"/>
        </w:rPr>
        <w:t xml:space="preserve">I этапе фестиваля-конкурса направляются органами сферы культуры муниципальных образований Чувашской Республики </w:t>
      </w:r>
      <w:bookmarkStart w:id="0" w:name="_GoBack"/>
      <w:r w:rsidRPr="00CB73B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до 10 марта 2021 года</w:t>
      </w:r>
      <w:bookmarkEnd w:id="0"/>
      <w:r w:rsidRPr="009C43F7">
        <w:rPr>
          <w:rFonts w:ascii="Times New Roman" w:hAnsi="Times New Roman" w:cs="Times New Roman"/>
          <w:color w:val="000000"/>
          <w:sz w:val="24"/>
          <w:szCs w:val="24"/>
        </w:rPr>
        <w:t>на адрес электронной почты: </w:t>
      </w:r>
      <w:hyperlink r:id="rId5" w:history="1">
        <w:r w:rsidRPr="009C43F7">
          <w:rPr>
            <w:rStyle w:val="a5"/>
            <w:rFonts w:ascii="Times New Roman" w:hAnsi="Times New Roman" w:cs="Times New Roman"/>
            <w:sz w:val="24"/>
            <w:szCs w:val="24"/>
          </w:rPr>
          <w:t>zav-dnt@mail.ru</w:t>
        </w:r>
      </w:hyperlink>
    </w:p>
    <w:p w:rsidR="000B0F64" w:rsidRDefault="000B0F64" w:rsidP="000B0F6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B21" w:rsidRDefault="000F0B21" w:rsidP="000B0F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F64" w:rsidRPr="006B3A22" w:rsidRDefault="000B0F64" w:rsidP="000B0F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Анкета-</w:t>
      </w:r>
      <w:r w:rsidRPr="006B3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0B0F64" w:rsidRDefault="000B0F64" w:rsidP="000B0F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коллективов и участников </w:t>
      </w:r>
    </w:p>
    <w:p w:rsidR="000B0F64" w:rsidRDefault="000B0F64" w:rsidP="000B0F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фестиваля детского художественного творчества</w:t>
      </w:r>
    </w:p>
    <w:p w:rsidR="000B0F64" w:rsidRDefault="000B0F64" w:rsidP="000B0F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«Черчен </w:t>
      </w:r>
      <w:proofErr w:type="spellStart"/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чечексем</w:t>
      </w:r>
      <w:proofErr w:type="spellEnd"/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»(Цветы Чувашии)</w:t>
      </w:r>
    </w:p>
    <w:p w:rsidR="000B0F64" w:rsidRDefault="000B0F64" w:rsidP="000B0F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64" w:rsidRDefault="000B0F64" w:rsidP="000B0F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64" w:rsidRPr="006B3A22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F64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1.Район (город)</w:t>
      </w:r>
    </w:p>
    <w:p w:rsidR="000B0F64" w:rsidRPr="006B3A22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коллектива</w:t>
      </w:r>
    </w:p>
    <w:p w:rsidR="000B0F64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учреждения, в котором базируется коллектив</w:t>
      </w:r>
    </w:p>
    <w:p w:rsidR="000B0F64" w:rsidRPr="006B3A22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Руководитель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Ф.И.О.полностью)</w:t>
      </w:r>
    </w:p>
    <w:p w:rsidR="000B0F64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</w:p>
    <w:p w:rsidR="000B0F64" w:rsidRPr="006B3A22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 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Почетные звания и государственные награды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</w:t>
      </w:r>
    </w:p>
    <w:p w:rsidR="000B0F64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участников коллектива и в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____ до ____ лет)</w:t>
      </w:r>
    </w:p>
    <w:p w:rsidR="000B0F64" w:rsidRPr="006B3A22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сценического выступления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жанра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B0F64" w:rsidRPr="006B3A22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 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композиции</w:t>
      </w:r>
    </w:p>
    <w:p w:rsidR="000B0F64" w:rsidRPr="006B3A22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 Авторы музыки и с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вокала (ФИО 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B0F64" w:rsidRPr="006B3A22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постановки танца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B0F64" w:rsidRPr="006B3A22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жанров</w:t>
      </w:r>
    </w:p>
    <w:p w:rsidR="000B0F64" w:rsidRPr="006B3A22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выступлени</w:t>
      </w:r>
      <w:proofErr w:type="gramStart"/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минут ____ сек.)</w:t>
      </w:r>
    </w:p>
    <w:p w:rsidR="000B0F64" w:rsidRPr="006B3A22" w:rsidRDefault="000B0F64" w:rsidP="000B0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64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коллектива ____________________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0B0F64" w:rsidRPr="00FD428D" w:rsidRDefault="000B0F64" w:rsidP="000B0F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D42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(Подпись)</w:t>
      </w:r>
    </w:p>
    <w:p w:rsidR="003F1BB4" w:rsidRDefault="003F1BB4"/>
    <w:sectPr w:rsidR="003F1BB4" w:rsidSect="00B2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C4236"/>
    <w:multiLevelType w:val="hybridMultilevel"/>
    <w:tmpl w:val="BB66E020"/>
    <w:lvl w:ilvl="0" w:tplc="8BBC0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01"/>
    <w:rsid w:val="000022C4"/>
    <w:rsid w:val="000A4218"/>
    <w:rsid w:val="000B0F64"/>
    <w:rsid w:val="000F0B21"/>
    <w:rsid w:val="0038007C"/>
    <w:rsid w:val="003F1BB4"/>
    <w:rsid w:val="004344B6"/>
    <w:rsid w:val="004802E5"/>
    <w:rsid w:val="006A6C53"/>
    <w:rsid w:val="00880AEE"/>
    <w:rsid w:val="00A971B1"/>
    <w:rsid w:val="00B04601"/>
    <w:rsid w:val="00C54FE9"/>
    <w:rsid w:val="00CB73B3"/>
    <w:rsid w:val="00CF4F9C"/>
    <w:rsid w:val="00E7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6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F64"/>
    <w:rPr>
      <w:b/>
      <w:bCs/>
    </w:rPr>
  </w:style>
  <w:style w:type="character" w:styleId="a5">
    <w:name w:val="Hyperlink"/>
    <w:basedOn w:val="a0"/>
    <w:uiPriority w:val="99"/>
    <w:unhideWhenUsed/>
    <w:rsid w:val="000B0F6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B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-d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</dc:creator>
  <cp:lastModifiedBy>Romanova</cp:lastModifiedBy>
  <cp:revision>2</cp:revision>
  <dcterms:created xsi:type="dcterms:W3CDTF">2021-02-04T07:09:00Z</dcterms:created>
  <dcterms:modified xsi:type="dcterms:W3CDTF">2021-02-04T07:09:00Z</dcterms:modified>
</cp:coreProperties>
</file>